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A" w:rsidRPr="00AB43DD" w:rsidRDefault="00446100" w:rsidP="00AB43DD">
      <w:pPr>
        <w:jc w:val="center"/>
        <w:rPr>
          <w:sz w:val="28"/>
        </w:rPr>
      </w:pPr>
      <w:bookmarkStart w:id="0" w:name="OLE_LINK5"/>
      <w:bookmarkStart w:id="1" w:name="OLE_LINK6"/>
      <w:bookmarkStart w:id="2" w:name="_GoBack"/>
      <w:bookmarkEnd w:id="2"/>
      <w:r w:rsidRPr="00446100">
        <w:rPr>
          <w:b/>
          <w:sz w:val="28"/>
        </w:rPr>
        <w:t xml:space="preserve">USACE </w:t>
      </w:r>
      <w:r w:rsidR="00AB43DD" w:rsidRPr="00446100">
        <w:rPr>
          <w:b/>
          <w:sz w:val="28"/>
        </w:rPr>
        <w:t>Portland District</w:t>
      </w:r>
      <w:r>
        <w:rPr>
          <w:b/>
          <w:sz w:val="28"/>
        </w:rPr>
        <w:t xml:space="preserve"> (NWP)</w:t>
      </w:r>
      <w:r w:rsidR="00AB43DD" w:rsidRPr="00446100">
        <w:rPr>
          <w:b/>
          <w:sz w:val="28"/>
        </w:rPr>
        <w:t xml:space="preserve"> FFDRWG Update</w:t>
      </w:r>
      <w:r w:rsidRPr="00446100">
        <w:rPr>
          <w:b/>
          <w:sz w:val="28"/>
        </w:rPr>
        <w:t xml:space="preserve"> Form</w:t>
      </w:r>
      <w:r w:rsidR="00AB43DD" w:rsidRPr="00AB43DD">
        <w:rPr>
          <w:sz w:val="28"/>
        </w:rPr>
        <w:br/>
      </w:r>
      <w:r w:rsidR="001516A9">
        <w:rPr>
          <w:b/>
          <w:sz w:val="28"/>
        </w:rPr>
        <w:t>7 Sep</w:t>
      </w:r>
      <w:r w:rsidR="00AB43DD" w:rsidRPr="00AB43DD">
        <w:rPr>
          <w:b/>
          <w:sz w:val="28"/>
        </w:rPr>
        <w:t xml:space="preserve"> 201</w:t>
      </w:r>
      <w:r w:rsidR="00291DC3">
        <w:rPr>
          <w:b/>
          <w:sz w:val="28"/>
        </w:rPr>
        <w:t>7</w:t>
      </w:r>
    </w:p>
    <w:p w:rsidR="00AB43DD" w:rsidRPr="00AB43DD" w:rsidRDefault="00AB43DD" w:rsidP="00AB43DD">
      <w:pPr>
        <w:rPr>
          <w:b/>
          <w:sz w:val="24"/>
        </w:rPr>
      </w:pPr>
      <w:r w:rsidRPr="00AB43DD">
        <w:rPr>
          <w:b/>
          <w:sz w:val="24"/>
        </w:rPr>
        <w:t>PROJECT INFORMATION</w:t>
      </w:r>
    </w:p>
    <w:tbl>
      <w:tblPr>
        <w:tblStyle w:val="TableGrid"/>
        <w:tblW w:w="0" w:type="auto"/>
        <w:tblLook w:val="04A0" w:firstRow="1" w:lastRow="0" w:firstColumn="1" w:lastColumn="0" w:noHBand="0" w:noVBand="1"/>
      </w:tblPr>
      <w:tblGrid>
        <w:gridCol w:w="2533"/>
        <w:gridCol w:w="6817"/>
      </w:tblGrid>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Project Title</w:t>
            </w:r>
          </w:p>
        </w:tc>
        <w:tc>
          <w:tcPr>
            <w:tcW w:w="7038" w:type="dxa"/>
            <w:vAlign w:val="center"/>
          </w:tcPr>
          <w:p w:rsidR="00AB43DD" w:rsidRPr="00D87A53" w:rsidRDefault="006A7C6D" w:rsidP="008D7ED5">
            <w:pPr>
              <w:rPr>
                <w:sz w:val="24"/>
                <w:szCs w:val="24"/>
              </w:rPr>
            </w:pPr>
            <w:r>
              <w:rPr>
                <w:sz w:val="24"/>
                <w:szCs w:val="24"/>
              </w:rPr>
              <w:t>Turbine Survival Program</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SCT Reference Number</w:t>
            </w:r>
          </w:p>
        </w:tc>
        <w:tc>
          <w:tcPr>
            <w:tcW w:w="7038" w:type="dxa"/>
            <w:vAlign w:val="center"/>
          </w:tcPr>
          <w:p w:rsidR="00AB43DD" w:rsidRPr="00D87A53" w:rsidRDefault="00AB43DD" w:rsidP="008D7ED5">
            <w:pPr>
              <w:rPr>
                <w:sz w:val="24"/>
                <w:szCs w:val="24"/>
              </w:rPr>
            </w:pP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Project Manager (PM)</w:t>
            </w:r>
          </w:p>
        </w:tc>
        <w:tc>
          <w:tcPr>
            <w:tcW w:w="7038" w:type="dxa"/>
            <w:vAlign w:val="center"/>
          </w:tcPr>
          <w:p w:rsidR="00AB43DD" w:rsidRPr="00D87A53" w:rsidRDefault="00615825" w:rsidP="00615825">
            <w:pPr>
              <w:rPr>
                <w:sz w:val="24"/>
                <w:szCs w:val="24"/>
              </w:rPr>
            </w:pPr>
            <w:r>
              <w:rPr>
                <w:sz w:val="24"/>
                <w:szCs w:val="24"/>
              </w:rPr>
              <w:t>George Medina</w:t>
            </w:r>
            <w:r w:rsidR="00446100" w:rsidRPr="00D87A53">
              <w:rPr>
                <w:sz w:val="24"/>
                <w:szCs w:val="24"/>
              </w:rPr>
              <w:t xml:space="preserve"> (NWP, </w:t>
            </w:r>
            <w:r w:rsidR="000F3307" w:rsidRPr="00D87A53">
              <w:rPr>
                <w:sz w:val="24"/>
                <w:szCs w:val="24"/>
              </w:rPr>
              <w:t>503-808-47</w:t>
            </w:r>
            <w:r>
              <w:rPr>
                <w:sz w:val="24"/>
                <w:szCs w:val="24"/>
              </w:rPr>
              <w:t>53</w:t>
            </w:r>
            <w:r w:rsidR="00446100" w:rsidRPr="00D87A53">
              <w:rPr>
                <w:sz w:val="24"/>
                <w:szCs w:val="24"/>
              </w:rPr>
              <w:t>)</w:t>
            </w:r>
          </w:p>
        </w:tc>
      </w:tr>
      <w:tr w:rsidR="00AB43DD" w:rsidTr="008D7ED5">
        <w:trPr>
          <w:trHeight w:val="432"/>
        </w:trPr>
        <w:tc>
          <w:tcPr>
            <w:tcW w:w="2538" w:type="dxa"/>
            <w:vAlign w:val="center"/>
          </w:tcPr>
          <w:p w:rsidR="00AB43DD" w:rsidRPr="00781C04" w:rsidRDefault="00AB43DD" w:rsidP="008D7ED5">
            <w:pPr>
              <w:rPr>
                <w:sz w:val="24"/>
                <w:szCs w:val="24"/>
              </w:rPr>
            </w:pPr>
            <w:r w:rsidRPr="00781C04">
              <w:rPr>
                <w:sz w:val="24"/>
                <w:szCs w:val="24"/>
              </w:rPr>
              <w:t>Technical Lead</w:t>
            </w:r>
            <w:r w:rsidR="001D173A">
              <w:rPr>
                <w:sz w:val="24"/>
                <w:szCs w:val="24"/>
              </w:rPr>
              <w:t>s</w:t>
            </w:r>
            <w:r w:rsidRPr="00781C04">
              <w:rPr>
                <w:sz w:val="24"/>
                <w:szCs w:val="24"/>
              </w:rPr>
              <w:t xml:space="preserve"> (TL</w:t>
            </w:r>
            <w:r w:rsidR="001D173A">
              <w:rPr>
                <w:sz w:val="24"/>
                <w:szCs w:val="24"/>
              </w:rPr>
              <w:t>’s</w:t>
            </w:r>
            <w:r w:rsidRPr="00781C04">
              <w:rPr>
                <w:sz w:val="24"/>
                <w:szCs w:val="24"/>
              </w:rPr>
              <w:t>)</w:t>
            </w:r>
          </w:p>
        </w:tc>
        <w:tc>
          <w:tcPr>
            <w:tcW w:w="7038" w:type="dxa"/>
            <w:vAlign w:val="center"/>
          </w:tcPr>
          <w:p w:rsidR="00AB43DD" w:rsidRPr="00781C04" w:rsidRDefault="003959EA" w:rsidP="001D173A">
            <w:pPr>
              <w:rPr>
                <w:sz w:val="24"/>
                <w:szCs w:val="24"/>
              </w:rPr>
            </w:pPr>
            <w:r w:rsidRPr="00781C04">
              <w:rPr>
                <w:sz w:val="24"/>
                <w:szCs w:val="24"/>
              </w:rPr>
              <w:t>Laurie Ebner</w:t>
            </w:r>
            <w:r w:rsidR="00781C04" w:rsidRPr="00781C04">
              <w:rPr>
                <w:sz w:val="24"/>
                <w:szCs w:val="24"/>
              </w:rPr>
              <w:t xml:space="preserve"> </w:t>
            </w:r>
            <w:r w:rsidR="00BF4E10">
              <w:rPr>
                <w:sz w:val="24"/>
                <w:szCs w:val="24"/>
              </w:rPr>
              <w:t>(503-808-4880)</w:t>
            </w:r>
            <w:r w:rsidR="001D173A">
              <w:rPr>
                <w:sz w:val="24"/>
                <w:szCs w:val="24"/>
              </w:rPr>
              <w:t>/Martin Ahmann (509-527-7538)</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Biologist</w:t>
            </w:r>
            <w:r w:rsidR="00446100" w:rsidRPr="00D87A53">
              <w:rPr>
                <w:sz w:val="24"/>
                <w:szCs w:val="24"/>
              </w:rPr>
              <w:t>/Coordination</w:t>
            </w:r>
          </w:p>
        </w:tc>
        <w:tc>
          <w:tcPr>
            <w:tcW w:w="7038" w:type="dxa"/>
            <w:vAlign w:val="center"/>
          </w:tcPr>
          <w:p w:rsidR="00AB43DD" w:rsidRPr="00D87A53" w:rsidRDefault="00615825" w:rsidP="00615825">
            <w:pPr>
              <w:rPr>
                <w:sz w:val="24"/>
                <w:szCs w:val="24"/>
              </w:rPr>
            </w:pPr>
            <w:r>
              <w:rPr>
                <w:sz w:val="24"/>
                <w:szCs w:val="24"/>
              </w:rPr>
              <w:t>Jon Rerecich</w:t>
            </w:r>
            <w:r w:rsidR="00446100" w:rsidRPr="00D87A53">
              <w:rPr>
                <w:sz w:val="24"/>
                <w:szCs w:val="24"/>
              </w:rPr>
              <w:t xml:space="preserve"> (NWP, 503-808-47</w:t>
            </w:r>
            <w:r>
              <w:rPr>
                <w:sz w:val="24"/>
                <w:szCs w:val="24"/>
              </w:rPr>
              <w:t>79</w:t>
            </w:r>
            <w:r w:rsidR="00446100" w:rsidRPr="00D87A53">
              <w:rPr>
                <w:sz w:val="24"/>
                <w:szCs w:val="24"/>
              </w:rPr>
              <w:t>)</w:t>
            </w:r>
          </w:p>
        </w:tc>
      </w:tr>
    </w:tbl>
    <w:p w:rsidR="00446100" w:rsidRPr="000169B1" w:rsidRDefault="00AB43DD" w:rsidP="00AB43DD">
      <w:pPr>
        <w:rPr>
          <w:rFonts w:cstheme="minorHAnsi"/>
          <w:b/>
          <w:sz w:val="24"/>
          <w:szCs w:val="24"/>
        </w:rPr>
      </w:pPr>
      <w:r>
        <w:br/>
      </w:r>
      <w:r w:rsidR="00446100" w:rsidRPr="000169B1">
        <w:rPr>
          <w:rFonts w:cstheme="minorHAnsi"/>
          <w:b/>
          <w:sz w:val="24"/>
          <w:szCs w:val="24"/>
        </w:rPr>
        <w:t>PROJECT DESCRIPTION</w:t>
      </w:r>
    </w:p>
    <w:p w:rsidR="00E30CC9" w:rsidRPr="001C39E1" w:rsidRDefault="001C39E1" w:rsidP="00615825">
      <w:pPr>
        <w:autoSpaceDE w:val="0"/>
        <w:autoSpaceDN w:val="0"/>
        <w:adjustRightInd w:val="0"/>
        <w:spacing w:after="0" w:line="240" w:lineRule="auto"/>
        <w:rPr>
          <w:rFonts w:cstheme="minorHAnsi"/>
          <w:sz w:val="24"/>
          <w:szCs w:val="24"/>
        </w:rPr>
      </w:pPr>
      <w:r w:rsidRPr="001C39E1">
        <w:rPr>
          <w:bCs/>
          <w:sz w:val="24"/>
          <w:szCs w:val="24"/>
        </w:rPr>
        <w:t xml:space="preserve">The USACE Turbine Survival Program, using field studies, laboratory studies, as well as physical and numerical hydraulic models, has been working to identify the best operating conditions for juvenile salmonids passing through turbine units at USACE </w:t>
      </w:r>
      <w:r>
        <w:rPr>
          <w:bCs/>
          <w:sz w:val="24"/>
          <w:szCs w:val="24"/>
        </w:rPr>
        <w:t>hydropower</w:t>
      </w:r>
      <w:r w:rsidRPr="001C39E1">
        <w:rPr>
          <w:bCs/>
          <w:sz w:val="24"/>
          <w:szCs w:val="24"/>
        </w:rPr>
        <w:t xml:space="preserve"> projects to reduce the probability of mortal injury for fish.  </w:t>
      </w:r>
      <w:r>
        <w:rPr>
          <w:bCs/>
          <w:sz w:val="24"/>
          <w:szCs w:val="24"/>
        </w:rPr>
        <w:t>The TSP recommends a target operating range for improved fish passage at most USACE FCRPS hydropower projects and recommends additional research and analysis.</w:t>
      </w:r>
      <w:r w:rsidR="008724C9">
        <w:rPr>
          <w:bCs/>
          <w:sz w:val="24"/>
          <w:szCs w:val="24"/>
        </w:rPr>
        <w:t xml:space="preserve">  In addition, the strategy us</w:t>
      </w:r>
      <w:r w:rsidR="00781C04">
        <w:rPr>
          <w:bCs/>
          <w:sz w:val="24"/>
          <w:szCs w:val="24"/>
        </w:rPr>
        <w:t xml:space="preserve">ed for the new </w:t>
      </w:r>
      <w:r w:rsidR="008724C9">
        <w:rPr>
          <w:bCs/>
          <w:sz w:val="24"/>
          <w:szCs w:val="24"/>
        </w:rPr>
        <w:t>Ic</w:t>
      </w:r>
      <w:r w:rsidR="00781C04">
        <w:rPr>
          <w:bCs/>
          <w:sz w:val="24"/>
          <w:szCs w:val="24"/>
        </w:rPr>
        <w:t xml:space="preserve">e Harbor turbine design is being </w:t>
      </w:r>
      <w:r w:rsidR="008724C9">
        <w:rPr>
          <w:bCs/>
          <w:sz w:val="24"/>
          <w:szCs w:val="24"/>
        </w:rPr>
        <w:t xml:space="preserve">applied to future turbine rehab programs in the FCRPS. </w:t>
      </w:r>
    </w:p>
    <w:p w:rsidR="00BE0454" w:rsidRPr="00291DC3" w:rsidRDefault="00BE0454" w:rsidP="00AB43DD">
      <w:pPr>
        <w:rPr>
          <w:rFonts w:cstheme="minorHAnsi"/>
          <w:sz w:val="24"/>
          <w:szCs w:val="24"/>
        </w:rPr>
      </w:pPr>
    </w:p>
    <w:p w:rsidR="00AB43DD" w:rsidRPr="00291DC3" w:rsidRDefault="00E151D4" w:rsidP="00AB43DD">
      <w:pPr>
        <w:rPr>
          <w:rFonts w:cstheme="minorHAnsi"/>
          <w:b/>
          <w:sz w:val="24"/>
          <w:szCs w:val="24"/>
        </w:rPr>
      </w:pPr>
      <w:r w:rsidRPr="00291DC3">
        <w:rPr>
          <w:rFonts w:cstheme="minorHAnsi"/>
          <w:b/>
          <w:sz w:val="24"/>
          <w:szCs w:val="24"/>
        </w:rPr>
        <w:t xml:space="preserve">CURRENT </w:t>
      </w:r>
      <w:r w:rsidR="00AB43DD" w:rsidRPr="00291DC3">
        <w:rPr>
          <w:rFonts w:cstheme="minorHAnsi"/>
          <w:b/>
          <w:sz w:val="24"/>
          <w:szCs w:val="24"/>
        </w:rPr>
        <w:t>SCHEDULE</w:t>
      </w:r>
    </w:p>
    <w:p w:rsidR="00291DC3" w:rsidRPr="003B7167" w:rsidRDefault="00291DC3" w:rsidP="00FA252E">
      <w:pPr>
        <w:pStyle w:val="PlainText"/>
        <w:rPr>
          <w:sz w:val="24"/>
          <w:szCs w:val="24"/>
        </w:rPr>
      </w:pPr>
      <w:r w:rsidRPr="00291DC3">
        <w:rPr>
          <w:sz w:val="24"/>
          <w:szCs w:val="24"/>
        </w:rPr>
        <w:t>TSP Milestones:</w:t>
      </w:r>
    </w:p>
    <w:p w:rsidR="00291DC3" w:rsidRPr="00291DC3" w:rsidRDefault="00291DC3" w:rsidP="00291DC3">
      <w:pPr>
        <w:pStyle w:val="PlainText"/>
        <w:rPr>
          <w:sz w:val="24"/>
          <w:szCs w:val="24"/>
        </w:rPr>
      </w:pPr>
      <w:r w:rsidRPr="00291DC3">
        <w:rPr>
          <w:sz w:val="24"/>
          <w:szCs w:val="24"/>
        </w:rPr>
        <w:t>-  B1/B2 Report Complete: ~ 20 Nov 2017</w:t>
      </w:r>
    </w:p>
    <w:p w:rsidR="00291DC3" w:rsidRPr="00291DC3" w:rsidRDefault="00291DC3" w:rsidP="00291DC3">
      <w:pPr>
        <w:pStyle w:val="PlainText"/>
        <w:rPr>
          <w:sz w:val="24"/>
          <w:szCs w:val="24"/>
        </w:rPr>
      </w:pPr>
      <w:r w:rsidRPr="00291DC3">
        <w:rPr>
          <w:sz w:val="24"/>
          <w:szCs w:val="24"/>
        </w:rPr>
        <w:t>-  The Dalles Model baseline testing complete:  ~~ April 2018</w:t>
      </w:r>
    </w:p>
    <w:p w:rsidR="00291DC3" w:rsidRPr="00291DC3" w:rsidRDefault="00291DC3" w:rsidP="00291DC3">
      <w:pPr>
        <w:pStyle w:val="PlainText"/>
        <w:rPr>
          <w:sz w:val="24"/>
          <w:szCs w:val="24"/>
        </w:rPr>
      </w:pPr>
      <w:r w:rsidRPr="00291DC3">
        <w:rPr>
          <w:sz w:val="24"/>
          <w:szCs w:val="24"/>
        </w:rPr>
        <w:t>-  BIT Report update:  ~~ 31 Dec 2018</w:t>
      </w:r>
    </w:p>
    <w:p w:rsidR="00BE0454" w:rsidRPr="00291DC3" w:rsidRDefault="00BE0454" w:rsidP="00BE0454">
      <w:pPr>
        <w:pStyle w:val="ListParagraph"/>
        <w:rPr>
          <w:rFonts w:cstheme="minorHAnsi"/>
          <w:sz w:val="24"/>
          <w:szCs w:val="24"/>
        </w:rPr>
      </w:pPr>
    </w:p>
    <w:p w:rsidR="001D173A" w:rsidRDefault="00AB43DD" w:rsidP="00AB43DD">
      <w:pPr>
        <w:rPr>
          <w:rFonts w:cstheme="minorHAnsi"/>
          <w:b/>
          <w:sz w:val="24"/>
          <w:szCs w:val="24"/>
        </w:rPr>
      </w:pPr>
      <w:r w:rsidRPr="00291DC3">
        <w:rPr>
          <w:rFonts w:cstheme="minorHAnsi"/>
          <w:b/>
          <w:sz w:val="24"/>
          <w:szCs w:val="24"/>
        </w:rPr>
        <w:t>PROGRESS AND KEY ISSUES</w:t>
      </w:r>
      <w:r w:rsidR="00446100" w:rsidRPr="00291DC3">
        <w:rPr>
          <w:rFonts w:cstheme="minorHAnsi"/>
          <w:b/>
          <w:sz w:val="24"/>
          <w:szCs w:val="24"/>
        </w:rPr>
        <w:t xml:space="preserve"> (List)</w:t>
      </w:r>
    </w:p>
    <w:p w:rsidR="001D173A" w:rsidRDefault="001D173A" w:rsidP="001D173A">
      <w:pPr>
        <w:spacing w:after="0" w:line="240" w:lineRule="auto"/>
        <w:rPr>
          <w:rFonts w:cstheme="minorHAnsi"/>
          <w:sz w:val="24"/>
          <w:szCs w:val="24"/>
        </w:rPr>
      </w:pPr>
      <w:r>
        <w:rPr>
          <w:rFonts w:cstheme="minorHAnsi"/>
          <w:sz w:val="24"/>
          <w:szCs w:val="24"/>
        </w:rPr>
        <w:t>Funding for continued ongoing PDT support:</w:t>
      </w:r>
    </w:p>
    <w:p w:rsidR="001D173A" w:rsidRPr="009E2430" w:rsidRDefault="001D173A" w:rsidP="001D173A">
      <w:pPr>
        <w:pStyle w:val="ListParagraph"/>
        <w:numPr>
          <w:ilvl w:val="0"/>
          <w:numId w:val="17"/>
        </w:numPr>
        <w:spacing w:after="0" w:line="240" w:lineRule="auto"/>
        <w:rPr>
          <w:rFonts w:cstheme="minorHAnsi"/>
          <w:b/>
          <w:sz w:val="24"/>
          <w:szCs w:val="24"/>
        </w:rPr>
      </w:pPr>
      <w:r>
        <w:rPr>
          <w:rFonts w:cstheme="minorHAnsi"/>
          <w:sz w:val="24"/>
          <w:szCs w:val="24"/>
        </w:rPr>
        <w:t xml:space="preserve">NWD </w:t>
      </w:r>
      <w:r w:rsidR="009E2430">
        <w:rPr>
          <w:rFonts w:cstheme="minorHAnsi"/>
          <w:sz w:val="24"/>
          <w:szCs w:val="24"/>
        </w:rPr>
        <w:t>agreed to fund TSP for the remainder of FY17 and FY18</w:t>
      </w:r>
    </w:p>
    <w:p w:rsidR="009E2430" w:rsidRPr="009E2430" w:rsidRDefault="009E2430" w:rsidP="009E2430">
      <w:pPr>
        <w:pStyle w:val="ListParagraph"/>
        <w:numPr>
          <w:ilvl w:val="0"/>
          <w:numId w:val="17"/>
        </w:numPr>
        <w:spacing w:after="0" w:line="240" w:lineRule="auto"/>
        <w:rPr>
          <w:rFonts w:cstheme="minorHAnsi"/>
          <w:b/>
          <w:sz w:val="24"/>
          <w:szCs w:val="24"/>
        </w:rPr>
      </w:pPr>
      <w:r>
        <w:rPr>
          <w:rFonts w:cstheme="minorHAnsi"/>
          <w:sz w:val="24"/>
          <w:szCs w:val="24"/>
        </w:rPr>
        <w:t>It was agreed that the TSP provides value for the region.  PDT technical expertise is often sought out for all manner of turbine fish passage (e.g., blade block/cavitation recommendations, p</w:t>
      </w:r>
      <w:r w:rsidR="00774A27">
        <w:rPr>
          <w:rFonts w:cstheme="minorHAnsi"/>
          <w:sz w:val="24"/>
          <w:szCs w:val="24"/>
        </w:rPr>
        <w:t>owerhouse operations, etc.)</w:t>
      </w:r>
    </w:p>
    <w:p w:rsidR="00E34798" w:rsidRPr="00774A27" w:rsidRDefault="009E2430" w:rsidP="00774A27">
      <w:pPr>
        <w:pStyle w:val="ListParagraph"/>
        <w:numPr>
          <w:ilvl w:val="0"/>
          <w:numId w:val="17"/>
        </w:numPr>
        <w:spacing w:after="0" w:line="240" w:lineRule="auto"/>
        <w:rPr>
          <w:rFonts w:cstheme="minorHAnsi"/>
          <w:b/>
          <w:sz w:val="24"/>
          <w:szCs w:val="24"/>
        </w:rPr>
      </w:pPr>
      <w:r>
        <w:rPr>
          <w:rFonts w:cstheme="minorHAnsi"/>
          <w:sz w:val="24"/>
          <w:szCs w:val="24"/>
        </w:rPr>
        <w:t>BPA is a candidate that was mentioned as a possible source for funding.  No progress on that effort yet.</w:t>
      </w:r>
    </w:p>
    <w:p w:rsidR="00774A27" w:rsidRPr="00774A27" w:rsidRDefault="00774A27" w:rsidP="00774A27">
      <w:pPr>
        <w:pStyle w:val="ListParagraph"/>
        <w:spacing w:after="0" w:line="240" w:lineRule="auto"/>
        <w:rPr>
          <w:rFonts w:cstheme="minorHAnsi"/>
          <w:b/>
          <w:sz w:val="24"/>
          <w:szCs w:val="24"/>
        </w:rPr>
      </w:pPr>
    </w:p>
    <w:p w:rsidR="00291DC3" w:rsidRPr="008724C9" w:rsidRDefault="00AB43DD" w:rsidP="00AB43DD">
      <w:pPr>
        <w:rPr>
          <w:rFonts w:cstheme="minorHAnsi"/>
          <w:b/>
          <w:color w:val="0070C0"/>
          <w:sz w:val="24"/>
          <w:szCs w:val="24"/>
        </w:rPr>
      </w:pPr>
      <w:r w:rsidRPr="00291DC3">
        <w:rPr>
          <w:rFonts w:cstheme="minorHAnsi"/>
          <w:b/>
          <w:sz w:val="24"/>
          <w:szCs w:val="24"/>
        </w:rPr>
        <w:t>FFDRWG REVIEW NEEDED</w:t>
      </w:r>
      <w:r w:rsidR="00446100" w:rsidRPr="00291DC3">
        <w:rPr>
          <w:rFonts w:cstheme="minorHAnsi"/>
          <w:b/>
          <w:sz w:val="24"/>
          <w:szCs w:val="24"/>
        </w:rPr>
        <w:t xml:space="preserve"> AT MEETING</w:t>
      </w:r>
      <w:r w:rsidRPr="00291DC3">
        <w:rPr>
          <w:rFonts w:cstheme="minorHAnsi"/>
          <w:b/>
          <w:sz w:val="24"/>
          <w:szCs w:val="24"/>
        </w:rPr>
        <w:t>?  (If YES, list discussion topics below)</w:t>
      </w:r>
      <w:bookmarkEnd w:id="0"/>
      <w:bookmarkEnd w:id="1"/>
    </w:p>
    <w:sectPr w:rsidR="00291DC3" w:rsidRPr="008724C9" w:rsidSect="00A52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C29B1"/>
    <w:multiLevelType w:val="hybridMultilevel"/>
    <w:tmpl w:val="9A3A1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91AE8"/>
    <w:multiLevelType w:val="hybridMultilevel"/>
    <w:tmpl w:val="E264D60E"/>
    <w:lvl w:ilvl="0" w:tplc="36547C4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D0AD3"/>
    <w:multiLevelType w:val="hybridMultilevel"/>
    <w:tmpl w:val="BF70D7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B7FAE"/>
    <w:multiLevelType w:val="hybridMultilevel"/>
    <w:tmpl w:val="109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47C27"/>
    <w:multiLevelType w:val="hybridMultilevel"/>
    <w:tmpl w:val="5400D6F0"/>
    <w:lvl w:ilvl="0" w:tplc="BBB222F8">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048B2"/>
    <w:multiLevelType w:val="hybridMultilevel"/>
    <w:tmpl w:val="208E5F9A"/>
    <w:lvl w:ilvl="0" w:tplc="C4E40D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32836"/>
    <w:multiLevelType w:val="hybridMultilevel"/>
    <w:tmpl w:val="B55625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66A37"/>
    <w:multiLevelType w:val="hybridMultilevel"/>
    <w:tmpl w:val="3BA6C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F65BC"/>
    <w:multiLevelType w:val="hybridMultilevel"/>
    <w:tmpl w:val="707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D3AA3"/>
    <w:multiLevelType w:val="hybridMultilevel"/>
    <w:tmpl w:val="DE88C798"/>
    <w:lvl w:ilvl="0" w:tplc="BBB222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D0E14"/>
    <w:multiLevelType w:val="hybridMultilevel"/>
    <w:tmpl w:val="973C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75E0B"/>
    <w:multiLevelType w:val="hybridMultilevel"/>
    <w:tmpl w:val="0F0A3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796E58"/>
    <w:multiLevelType w:val="hybridMultilevel"/>
    <w:tmpl w:val="0AC44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968B3"/>
    <w:multiLevelType w:val="hybridMultilevel"/>
    <w:tmpl w:val="B33E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5A6E99"/>
    <w:multiLevelType w:val="hybridMultilevel"/>
    <w:tmpl w:val="6C5EC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209B5"/>
    <w:multiLevelType w:val="hybridMultilevel"/>
    <w:tmpl w:val="06BA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B4684"/>
    <w:multiLevelType w:val="hybridMultilevel"/>
    <w:tmpl w:val="EC8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4"/>
  </w:num>
  <w:num w:numId="5">
    <w:abstractNumId w:val="13"/>
  </w:num>
  <w:num w:numId="6">
    <w:abstractNumId w:val="3"/>
  </w:num>
  <w:num w:numId="7">
    <w:abstractNumId w:val="16"/>
  </w:num>
  <w:num w:numId="8">
    <w:abstractNumId w:val="0"/>
  </w:num>
  <w:num w:numId="9">
    <w:abstractNumId w:val="7"/>
  </w:num>
  <w:num w:numId="10">
    <w:abstractNumId w:val="11"/>
  </w:num>
  <w:num w:numId="11">
    <w:abstractNumId w:val="15"/>
  </w:num>
  <w:num w:numId="12">
    <w:abstractNumId w:val="12"/>
  </w:num>
  <w:num w:numId="13">
    <w:abstractNumId w:val="2"/>
  </w:num>
  <w:num w:numId="14">
    <w:abstractNumId w:val="6"/>
  </w:num>
  <w:num w:numId="15">
    <w:abstractNumId w:val="8"/>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169B1"/>
    <w:rsid w:val="00017123"/>
    <w:rsid w:val="000574FE"/>
    <w:rsid w:val="0008192F"/>
    <w:rsid w:val="000A55DB"/>
    <w:rsid w:val="000F3307"/>
    <w:rsid w:val="001043CB"/>
    <w:rsid w:val="001516A9"/>
    <w:rsid w:val="001553F0"/>
    <w:rsid w:val="00167E52"/>
    <w:rsid w:val="00173056"/>
    <w:rsid w:val="0017762E"/>
    <w:rsid w:val="00185E06"/>
    <w:rsid w:val="001A7C89"/>
    <w:rsid w:val="001C39E1"/>
    <w:rsid w:val="001D173A"/>
    <w:rsid w:val="00234006"/>
    <w:rsid w:val="00244CD9"/>
    <w:rsid w:val="00264098"/>
    <w:rsid w:val="00291DC3"/>
    <w:rsid w:val="0029735A"/>
    <w:rsid w:val="002A4471"/>
    <w:rsid w:val="002E1449"/>
    <w:rsid w:val="0034315A"/>
    <w:rsid w:val="00390D69"/>
    <w:rsid w:val="003959EA"/>
    <w:rsid w:val="003B7167"/>
    <w:rsid w:val="003D0DF8"/>
    <w:rsid w:val="00432435"/>
    <w:rsid w:val="00435679"/>
    <w:rsid w:val="0043764A"/>
    <w:rsid w:val="00446100"/>
    <w:rsid w:val="00492650"/>
    <w:rsid w:val="004C41F0"/>
    <w:rsid w:val="004D4B7B"/>
    <w:rsid w:val="00546C85"/>
    <w:rsid w:val="00575B40"/>
    <w:rsid w:val="005942EE"/>
    <w:rsid w:val="00615825"/>
    <w:rsid w:val="00660083"/>
    <w:rsid w:val="006A7C6D"/>
    <w:rsid w:val="006C65BB"/>
    <w:rsid w:val="007132D8"/>
    <w:rsid w:val="00720F2D"/>
    <w:rsid w:val="00723906"/>
    <w:rsid w:val="00727958"/>
    <w:rsid w:val="007518A5"/>
    <w:rsid w:val="00753ACD"/>
    <w:rsid w:val="00757CF9"/>
    <w:rsid w:val="00774A27"/>
    <w:rsid w:val="00781C04"/>
    <w:rsid w:val="007C1264"/>
    <w:rsid w:val="007F28CA"/>
    <w:rsid w:val="00815381"/>
    <w:rsid w:val="008231DA"/>
    <w:rsid w:val="008724C9"/>
    <w:rsid w:val="008A10CF"/>
    <w:rsid w:val="008D7ED5"/>
    <w:rsid w:val="009713BE"/>
    <w:rsid w:val="009B1341"/>
    <w:rsid w:val="009C116C"/>
    <w:rsid w:val="009E2430"/>
    <w:rsid w:val="00A160F2"/>
    <w:rsid w:val="00A41DA4"/>
    <w:rsid w:val="00A52E17"/>
    <w:rsid w:val="00AB1EF4"/>
    <w:rsid w:val="00AB2F05"/>
    <w:rsid w:val="00AB43DD"/>
    <w:rsid w:val="00AD362B"/>
    <w:rsid w:val="00AE11E0"/>
    <w:rsid w:val="00AE5086"/>
    <w:rsid w:val="00B26523"/>
    <w:rsid w:val="00B40A2D"/>
    <w:rsid w:val="00B553CF"/>
    <w:rsid w:val="00BA19B3"/>
    <w:rsid w:val="00BD23E7"/>
    <w:rsid w:val="00BE0454"/>
    <w:rsid w:val="00BF4E10"/>
    <w:rsid w:val="00C47E4D"/>
    <w:rsid w:val="00C54211"/>
    <w:rsid w:val="00C6782F"/>
    <w:rsid w:val="00CB4351"/>
    <w:rsid w:val="00CB73ED"/>
    <w:rsid w:val="00CB7AE0"/>
    <w:rsid w:val="00D32EE7"/>
    <w:rsid w:val="00D87A53"/>
    <w:rsid w:val="00D9179A"/>
    <w:rsid w:val="00DD3CBA"/>
    <w:rsid w:val="00E151D4"/>
    <w:rsid w:val="00E30CC9"/>
    <w:rsid w:val="00E32617"/>
    <w:rsid w:val="00E34798"/>
    <w:rsid w:val="00E47459"/>
    <w:rsid w:val="00E90004"/>
    <w:rsid w:val="00ED03B7"/>
    <w:rsid w:val="00EE38FC"/>
    <w:rsid w:val="00F82FE6"/>
    <w:rsid w:val="00FA252E"/>
    <w:rsid w:val="00FA6E52"/>
    <w:rsid w:val="00FA7696"/>
    <w:rsid w:val="00FB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49F1D-F2A1-490D-A353-F4FD71A7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E06"/>
    <w:pPr>
      <w:ind w:left="720"/>
      <w:contextualSpacing/>
    </w:pPr>
  </w:style>
  <w:style w:type="paragraph" w:styleId="PlainText">
    <w:name w:val="Plain Text"/>
    <w:basedOn w:val="Normal"/>
    <w:link w:val="PlainTextChar"/>
    <w:uiPriority w:val="99"/>
    <w:unhideWhenUsed/>
    <w:rsid w:val="00291D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91DC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G2PMEJGR</cp:lastModifiedBy>
  <cp:revision>2</cp:revision>
  <cp:lastPrinted>2014-01-09T16:07:00Z</cp:lastPrinted>
  <dcterms:created xsi:type="dcterms:W3CDTF">2017-09-06T17:19:00Z</dcterms:created>
  <dcterms:modified xsi:type="dcterms:W3CDTF">2017-09-06T17:19:00Z</dcterms:modified>
</cp:coreProperties>
</file>